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4B" w:rsidRPr="004F1780" w:rsidRDefault="00606F4B" w:rsidP="00606F4B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F1780">
        <w:rPr>
          <w:rFonts w:ascii="Arial" w:hAnsi="Arial" w:cs="Arial"/>
          <w:b/>
          <w:sz w:val="21"/>
          <w:szCs w:val="21"/>
        </w:rPr>
        <w:t xml:space="preserve">Hawking and falconry report for the Britannia Square area – w/b </w:t>
      </w:r>
      <w:r>
        <w:rPr>
          <w:rFonts w:ascii="Arial" w:hAnsi="Arial" w:cs="Arial"/>
          <w:b/>
          <w:sz w:val="21"/>
          <w:szCs w:val="21"/>
        </w:rPr>
        <w:t xml:space="preserve">25 </w:t>
      </w:r>
      <w:r>
        <w:rPr>
          <w:rFonts w:ascii="Arial" w:hAnsi="Arial" w:cs="Arial"/>
          <w:b/>
          <w:sz w:val="21"/>
          <w:szCs w:val="21"/>
        </w:rPr>
        <w:t xml:space="preserve">May </w:t>
      </w:r>
      <w:r w:rsidRPr="004F1780">
        <w:rPr>
          <w:rFonts w:ascii="Arial" w:hAnsi="Arial" w:cs="Arial"/>
          <w:b/>
          <w:sz w:val="21"/>
          <w:szCs w:val="21"/>
        </w:rPr>
        <w:t>2020</w:t>
      </w:r>
    </w:p>
    <w:p w:rsidR="00606F4B" w:rsidRDefault="00606F4B" w:rsidP="00606F4B">
      <w:pPr>
        <w:spacing w:after="0"/>
        <w:rPr>
          <w:rFonts w:ascii="Arial" w:hAnsi="Arial" w:cs="Arial"/>
          <w:b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b/>
          <w:sz w:val="21"/>
          <w:szCs w:val="21"/>
        </w:rPr>
      </w:pPr>
    </w:p>
    <w:p w:rsidR="00606F4B" w:rsidRPr="004F1780" w:rsidRDefault="00606F4B" w:rsidP="00606F4B">
      <w:pPr>
        <w:spacing w:after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06F4B" w:rsidRPr="004F1780" w:rsidTr="00C71E36">
        <w:tc>
          <w:tcPr>
            <w:tcW w:w="10682" w:type="dxa"/>
          </w:tcPr>
          <w:p w:rsidR="00606F4B" w:rsidRDefault="00606F4B" w:rsidP="00C71E36">
            <w:pPr>
              <w:rPr>
                <w:rFonts w:ascii="Arial" w:hAnsi="Arial" w:cs="Arial"/>
                <w:sz w:val="21"/>
                <w:szCs w:val="21"/>
              </w:rPr>
            </w:pPr>
          </w:p>
          <w:p w:rsidR="00606F4B" w:rsidRDefault="00606F4B" w:rsidP="00C71E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Tuesday 26</w:t>
            </w:r>
            <w:r>
              <w:rPr>
                <w:rFonts w:ascii="Arial" w:hAnsi="Arial" w:cs="Arial"/>
                <w:sz w:val="21"/>
                <w:szCs w:val="21"/>
              </w:rPr>
              <w:t xml:space="preserve"> May</w:t>
            </w:r>
            <w:r w:rsidRPr="004F1780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>
              <w:rPr>
                <w:rFonts w:ascii="Arial" w:hAnsi="Arial" w:cs="Arial"/>
                <w:sz w:val="21"/>
                <w:szCs w:val="21"/>
              </w:rPr>
              <w:t xml:space="preserve">am </w:t>
            </w:r>
            <w:r>
              <w:rPr>
                <w:rFonts w:ascii="Arial" w:hAnsi="Arial" w:cs="Arial"/>
                <w:sz w:val="21"/>
                <w:szCs w:val="21"/>
              </w:rPr>
              <w:t xml:space="preserve">session </w:t>
            </w:r>
          </w:p>
          <w:p w:rsidR="00606F4B" w:rsidRDefault="00606F4B" w:rsidP="00606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Harris’ hawk was flown.</w:t>
            </w:r>
          </w:p>
          <w:p w:rsidR="00606F4B" w:rsidRDefault="00BF39CA" w:rsidP="00606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area was relatively quiet in relation to gull activity. </w:t>
            </w:r>
          </w:p>
          <w:p w:rsidR="00606F4B" w:rsidRDefault="00BF39CA" w:rsidP="00606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One gull was </w:t>
            </w:r>
            <w:r w:rsidR="00606F4B">
              <w:rPr>
                <w:rFonts w:ascii="Arial" w:hAnsi="Arial" w:cs="Arial"/>
                <w:sz w:val="21"/>
                <w:szCs w:val="21"/>
              </w:rPr>
              <w:t xml:space="preserve">observed at </w:t>
            </w:r>
            <w:r>
              <w:rPr>
                <w:rFonts w:ascii="Arial" w:hAnsi="Arial" w:cs="Arial"/>
                <w:sz w:val="21"/>
                <w:szCs w:val="21"/>
              </w:rPr>
              <w:t>Numbers 28/29; it moved away in the presence of the hawk and did not return during the session.</w:t>
            </w:r>
          </w:p>
          <w:p w:rsidR="003A52A6" w:rsidRDefault="003A52A6" w:rsidP="00606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gulls were observed at Numbers 3/4. </w:t>
            </w:r>
          </w:p>
          <w:p w:rsidR="00BF39CA" w:rsidRDefault="00BF39CA" w:rsidP="00606F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One gull was observed at Numbers </w:t>
            </w:r>
            <w:r w:rsidR="00AA31A5">
              <w:rPr>
                <w:rFonts w:ascii="Arial" w:hAnsi="Arial" w:cs="Arial"/>
                <w:sz w:val="21"/>
                <w:szCs w:val="21"/>
              </w:rPr>
              <w:t>16/17. This moved away; it is then believed to have returned to the area around the south terrace of Britannia Square</w:t>
            </w:r>
          </w:p>
          <w:p w:rsidR="00606F4B" w:rsidRDefault="00AA31A5" w:rsidP="00AA31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Special attention was paid to the pair nesting on Numbers 47/48. This pair lifted, but quickly returned to the nest on several occasions. The hawker believed that they were likely to be incubating eggs. </w:t>
            </w:r>
          </w:p>
          <w:p w:rsidR="00DB76BE" w:rsidRDefault="00DB76BE" w:rsidP="00AA31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 gulls were observed at Number 46.</w:t>
            </w:r>
          </w:p>
          <w:p w:rsidR="00DB76BE" w:rsidRPr="00AA31A5" w:rsidRDefault="00DB76BE" w:rsidP="00AA31A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Distress calls did not appear to attract gulls in from elsewhere. </w:t>
            </w:r>
          </w:p>
          <w:p w:rsidR="00606F4B" w:rsidRPr="004F1780" w:rsidRDefault="00606F4B" w:rsidP="00C71E36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6F4B" w:rsidRPr="004F1780" w:rsidTr="00C71E36">
        <w:tc>
          <w:tcPr>
            <w:tcW w:w="10682" w:type="dxa"/>
          </w:tcPr>
          <w:p w:rsidR="00606F4B" w:rsidRDefault="00606F4B" w:rsidP="00C71E36">
            <w:pPr>
              <w:rPr>
                <w:rFonts w:ascii="Arial" w:hAnsi="Arial" w:cs="Arial"/>
                <w:sz w:val="21"/>
                <w:szCs w:val="21"/>
              </w:rPr>
            </w:pPr>
          </w:p>
          <w:p w:rsidR="00606F4B" w:rsidRPr="004F1780" w:rsidRDefault="00AA31A5" w:rsidP="00C71E3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Friday 29</w:t>
            </w:r>
            <w:r w:rsidR="00606F4B">
              <w:rPr>
                <w:rFonts w:ascii="Arial" w:hAnsi="Arial" w:cs="Arial"/>
                <w:sz w:val="21"/>
                <w:szCs w:val="21"/>
              </w:rPr>
              <w:t xml:space="preserve"> May</w:t>
            </w:r>
            <w:r w:rsidR="00606F4B" w:rsidRPr="004F1780">
              <w:rPr>
                <w:rFonts w:ascii="Arial" w:hAnsi="Arial" w:cs="Arial"/>
                <w:sz w:val="21"/>
                <w:szCs w:val="21"/>
              </w:rPr>
              <w:t xml:space="preserve"> – session began at</w:t>
            </w:r>
            <w:r>
              <w:rPr>
                <w:rFonts w:ascii="Arial" w:hAnsi="Arial" w:cs="Arial"/>
                <w:sz w:val="21"/>
                <w:szCs w:val="21"/>
              </w:rPr>
              <w:t xml:space="preserve"> 1.00 pm</w:t>
            </w:r>
          </w:p>
          <w:p w:rsidR="00606F4B" w:rsidRPr="00466057" w:rsidRDefault="00606F4B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96489E">
              <w:rPr>
                <w:rFonts w:ascii="Arial" w:hAnsi="Arial" w:cs="Arial"/>
                <w:sz w:val="21"/>
                <w:szCs w:val="21"/>
              </w:rPr>
              <w:t xml:space="preserve">Harris’ </w:t>
            </w:r>
            <w:r>
              <w:rPr>
                <w:rFonts w:ascii="Arial" w:hAnsi="Arial" w:cs="Arial"/>
                <w:sz w:val="21"/>
                <w:szCs w:val="21"/>
              </w:rPr>
              <w:t xml:space="preserve">hawk </w:t>
            </w:r>
            <w:r w:rsidR="0096489E">
              <w:rPr>
                <w:rFonts w:ascii="Arial" w:hAnsi="Arial" w:cs="Arial"/>
                <w:sz w:val="21"/>
                <w:szCs w:val="21"/>
              </w:rPr>
              <w:t>was</w:t>
            </w:r>
            <w:r>
              <w:rPr>
                <w:rFonts w:ascii="Arial" w:hAnsi="Arial" w:cs="Arial"/>
                <w:sz w:val="21"/>
                <w:szCs w:val="21"/>
              </w:rPr>
              <w:t xml:space="preserve"> flown.</w:t>
            </w:r>
            <w:r w:rsidR="0096489E">
              <w:rPr>
                <w:rFonts w:ascii="Arial" w:hAnsi="Arial" w:cs="Arial"/>
                <w:sz w:val="21"/>
                <w:szCs w:val="21"/>
              </w:rPr>
              <w:t xml:space="preserve"> The high temperature meant that falcons could not be flown and this also reduced the vigour of the hawk. </w:t>
            </w:r>
          </w:p>
          <w:p w:rsidR="00606F4B" w:rsidRDefault="0096489E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At least one gull was present at Numbers </w:t>
            </w:r>
            <w:r w:rsidR="003A52A6">
              <w:rPr>
                <w:rFonts w:ascii="Arial" w:hAnsi="Arial" w:cs="Arial"/>
                <w:sz w:val="21"/>
                <w:szCs w:val="21"/>
              </w:rPr>
              <w:t xml:space="preserve">28/29; it quickly moved away when the hawk was deployed and did not return. </w:t>
            </w:r>
          </w:p>
          <w:p w:rsidR="003A52A6" w:rsidRDefault="000708CA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pair at Numbers 47/48 repeated the same behaviour as they did on Tuesday – they lifted several times, only to quickly return to their nest. </w:t>
            </w:r>
          </w:p>
          <w:p w:rsidR="00606F4B" w:rsidRDefault="000708CA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One gull was observed at Numbers 16/17. It moved away in the presence of the hawk. It was later seen in the vicinity of the </w:t>
            </w:r>
            <w:r w:rsidR="00DB76BE">
              <w:rPr>
                <w:rFonts w:ascii="Arial" w:hAnsi="Arial" w:cs="Arial"/>
                <w:sz w:val="21"/>
                <w:szCs w:val="21"/>
              </w:rPr>
              <w:t xml:space="preserve">south terrace. </w:t>
            </w:r>
          </w:p>
          <w:p w:rsidR="00DB76BE" w:rsidRDefault="00DB76BE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Gulls were not observed attending the nest at Numbers 3/4.</w:t>
            </w:r>
          </w:p>
          <w:p w:rsidR="00DB76BE" w:rsidRDefault="00DB76BE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 gulls were observed at Number 46. </w:t>
            </w:r>
          </w:p>
          <w:p w:rsidR="00B95D12" w:rsidRPr="00AA31A5" w:rsidRDefault="00B95D12" w:rsidP="00B95D1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Distress calls did not appear to attract gulls in from elsewhere. </w:t>
            </w:r>
          </w:p>
          <w:p w:rsidR="00606F4B" w:rsidRPr="005434B7" w:rsidRDefault="00606F4B" w:rsidP="00C71E3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6F4B" w:rsidTr="00C71E36">
        <w:tc>
          <w:tcPr>
            <w:tcW w:w="10682" w:type="dxa"/>
          </w:tcPr>
          <w:p w:rsidR="00606F4B" w:rsidRDefault="00606F4B" w:rsidP="00C71E3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606F4B" w:rsidRPr="005434B7" w:rsidRDefault="00606F4B" w:rsidP="00C71E36">
            <w:pPr>
              <w:rPr>
                <w:rFonts w:ascii="Arial" w:hAnsi="Arial" w:cs="Arial"/>
                <w:sz w:val="21"/>
                <w:szCs w:val="21"/>
              </w:rPr>
            </w:pPr>
            <w:r w:rsidRPr="005434B7">
              <w:rPr>
                <w:rFonts w:ascii="Arial" w:hAnsi="Arial" w:cs="Arial"/>
                <w:sz w:val="21"/>
                <w:szCs w:val="21"/>
              </w:rPr>
              <w:t>Comment</w:t>
            </w:r>
          </w:p>
          <w:p w:rsidR="00606F4B" w:rsidRDefault="00B95D12" w:rsidP="0070231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There are now four definite nesting sites in the BSRA area – all in Britannia Square - Numbers 3/4, 16/17, 28/29 and 47/48. </w:t>
            </w:r>
            <w:r w:rsidR="00B36CAE">
              <w:rPr>
                <w:rFonts w:ascii="Arial" w:hAnsi="Arial" w:cs="Arial"/>
                <w:sz w:val="21"/>
                <w:szCs w:val="21"/>
              </w:rPr>
              <w:t xml:space="preserve">The nest at 28/29 appears to have been blown off  the chimney by the strong winds of the previous week; it is not known whether the eggs were destroyed by this or scavenged by other gulls or by corvids. </w:t>
            </w:r>
            <w:r w:rsidR="00407A35">
              <w:rPr>
                <w:rFonts w:ascii="Arial" w:hAnsi="Arial" w:cs="Arial"/>
                <w:sz w:val="21"/>
                <w:szCs w:val="21"/>
              </w:rPr>
              <w:t xml:space="preserve">Gulls  have been seen repeatedly on the roof of the south terrace, especially above Numbers 10 and 11. It is not clear whether they are </w:t>
            </w:r>
            <w:r w:rsidR="00884A2A">
              <w:rPr>
                <w:rFonts w:ascii="Arial" w:hAnsi="Arial" w:cs="Arial"/>
                <w:sz w:val="21"/>
                <w:szCs w:val="21"/>
              </w:rPr>
              <w:t>an additional incoming pair or the n</w:t>
            </w:r>
            <w:r w:rsidR="00407A35">
              <w:rPr>
                <w:rFonts w:ascii="Arial" w:hAnsi="Arial" w:cs="Arial"/>
                <w:sz w:val="21"/>
                <w:szCs w:val="21"/>
              </w:rPr>
              <w:t xml:space="preserve">esters from 3/4 or </w:t>
            </w:r>
            <w:r w:rsidR="00884A2A">
              <w:rPr>
                <w:rFonts w:ascii="Arial" w:hAnsi="Arial" w:cs="Arial"/>
                <w:sz w:val="21"/>
                <w:szCs w:val="21"/>
              </w:rPr>
              <w:t>16/17. The incoming gulls at Number 46 appear to have moved from that location permanently. This may be due to both the hawking and the</w:t>
            </w:r>
            <w:r w:rsidR="00702314">
              <w:rPr>
                <w:rFonts w:ascii="Arial" w:hAnsi="Arial" w:cs="Arial"/>
                <w:sz w:val="21"/>
                <w:szCs w:val="21"/>
              </w:rPr>
              <w:t xml:space="preserve"> visual and audible </w:t>
            </w:r>
            <w:r w:rsidR="00884A2A">
              <w:rPr>
                <w:rFonts w:ascii="Arial" w:hAnsi="Arial" w:cs="Arial"/>
                <w:sz w:val="21"/>
                <w:szCs w:val="21"/>
              </w:rPr>
              <w:t>deterrents kindly depl</w:t>
            </w:r>
            <w:r w:rsidR="00702314">
              <w:rPr>
                <w:rFonts w:ascii="Arial" w:hAnsi="Arial" w:cs="Arial"/>
                <w:sz w:val="21"/>
                <w:szCs w:val="21"/>
              </w:rPr>
              <w:t xml:space="preserve">oyed by Liz Price and John Ball. My thanks extend to both residents for their actions in this regard. </w:t>
            </w:r>
          </w:p>
          <w:p w:rsidR="00702314" w:rsidRDefault="00702314" w:rsidP="0070231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Pr="00C25025" w:rsidRDefault="00606F4B" w:rsidP="00606F4B">
      <w:pPr>
        <w:spacing w:after="0"/>
        <w:rPr>
          <w:rFonts w:ascii="Arial" w:hAnsi="Arial" w:cs="Arial"/>
          <w:sz w:val="21"/>
          <w:szCs w:val="21"/>
        </w:rPr>
      </w:pPr>
    </w:p>
    <w:p w:rsidR="00606F4B" w:rsidRDefault="00606F4B" w:rsidP="00606F4B">
      <w:pPr>
        <w:spacing w:after="0"/>
        <w:rPr>
          <w:rFonts w:ascii="Arial" w:hAnsi="Arial" w:cs="Arial"/>
          <w:sz w:val="21"/>
          <w:szCs w:val="21"/>
        </w:rPr>
      </w:pPr>
      <w:r w:rsidRPr="00C25025">
        <w:rPr>
          <w:rFonts w:ascii="Arial" w:hAnsi="Arial" w:cs="Arial"/>
          <w:sz w:val="21"/>
          <w:szCs w:val="21"/>
        </w:rPr>
        <w:t>Gordon Dugan</w:t>
      </w:r>
    </w:p>
    <w:p w:rsidR="00606F4B" w:rsidRPr="004653D5" w:rsidRDefault="00606F4B" w:rsidP="00606F4B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Technical Officer (Gull Control)</w:t>
      </w:r>
    </w:p>
    <w:p w:rsidR="00606F4B" w:rsidRDefault="00606F4B" w:rsidP="00606F4B">
      <w:pPr>
        <w:spacing w:after="0"/>
        <w:rPr>
          <w:rFonts w:ascii="Arial" w:hAnsi="Arial" w:cs="Arial"/>
          <w:b/>
          <w:sz w:val="18"/>
          <w:szCs w:val="18"/>
        </w:rPr>
      </w:pPr>
      <w:r w:rsidRPr="004653D5">
        <w:rPr>
          <w:rFonts w:ascii="Arial" w:hAnsi="Arial" w:cs="Arial"/>
          <w:b/>
          <w:sz w:val="18"/>
          <w:szCs w:val="18"/>
        </w:rPr>
        <w:t>Worcestershire Regulatory Services</w:t>
      </w:r>
      <w:r>
        <w:rPr>
          <w:rFonts w:ascii="Arial" w:hAnsi="Arial" w:cs="Arial"/>
          <w:b/>
          <w:sz w:val="18"/>
          <w:szCs w:val="18"/>
        </w:rPr>
        <w:t xml:space="preserve"> on behalf of Worcester City Council</w:t>
      </w:r>
      <w:r w:rsidRPr="004653D5">
        <w:rPr>
          <w:rFonts w:ascii="Arial" w:hAnsi="Arial" w:cs="Arial"/>
          <w:b/>
          <w:sz w:val="18"/>
          <w:szCs w:val="18"/>
        </w:rPr>
        <w:t xml:space="preserve"> </w:t>
      </w:r>
    </w:p>
    <w:p w:rsidR="00606F4B" w:rsidRDefault="00606F4B" w:rsidP="00606F4B">
      <w:pPr>
        <w:spacing w:after="0"/>
        <w:rPr>
          <w:rFonts w:ascii="Arial" w:hAnsi="Arial" w:cs="Arial"/>
          <w:b/>
          <w:sz w:val="18"/>
          <w:szCs w:val="18"/>
        </w:rPr>
      </w:pPr>
    </w:p>
    <w:p w:rsidR="00606F4B" w:rsidRDefault="00606F4B" w:rsidP="00606F4B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94475AF" wp14:editId="7263711F">
            <wp:extent cx="4494530" cy="621030"/>
            <wp:effectExtent l="0" t="0" r="1270" b="7620"/>
            <wp:docPr id="1" name="Picture 1" descr="cid:image001.jpg@01D6197A.EBF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197A.EBF318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4B" w:rsidRDefault="00606F4B" w:rsidP="00606F4B">
      <w:pPr>
        <w:spacing w:after="0"/>
        <w:rPr>
          <w:rFonts w:ascii="Arial" w:hAnsi="Arial" w:cs="Arial"/>
          <w:b/>
          <w:sz w:val="18"/>
          <w:szCs w:val="18"/>
        </w:rPr>
      </w:pPr>
    </w:p>
    <w:p w:rsidR="00B936AD" w:rsidRPr="00606F4B" w:rsidRDefault="00702314" w:rsidP="00606F4B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B936AD" w:rsidRPr="00606F4B" w:rsidSect="00DD5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518"/>
    <w:multiLevelType w:val="hybridMultilevel"/>
    <w:tmpl w:val="C50E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00775"/>
    <w:multiLevelType w:val="hybridMultilevel"/>
    <w:tmpl w:val="7FC6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7FAA"/>
    <w:multiLevelType w:val="hybridMultilevel"/>
    <w:tmpl w:val="058C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4B"/>
    <w:rsid w:val="000708CA"/>
    <w:rsid w:val="00211431"/>
    <w:rsid w:val="003A52A6"/>
    <w:rsid w:val="00407A35"/>
    <w:rsid w:val="00606F4B"/>
    <w:rsid w:val="00702314"/>
    <w:rsid w:val="00884A2A"/>
    <w:rsid w:val="0096489E"/>
    <w:rsid w:val="00AA31A5"/>
    <w:rsid w:val="00B36CAE"/>
    <w:rsid w:val="00B95D12"/>
    <w:rsid w:val="00BF39CA"/>
    <w:rsid w:val="00DB76BE"/>
    <w:rsid w:val="00F7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F4B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F4B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D6197A.EBF31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Dugan</dc:creator>
  <cp:lastModifiedBy>Gordon Dugan</cp:lastModifiedBy>
  <cp:revision>1</cp:revision>
  <dcterms:created xsi:type="dcterms:W3CDTF">2020-05-30T16:59:00Z</dcterms:created>
  <dcterms:modified xsi:type="dcterms:W3CDTF">2020-05-30T17:59:00Z</dcterms:modified>
</cp:coreProperties>
</file>